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5C9" w:rsidRDefault="0001374D">
      <w:pPr>
        <w:rPr>
          <w:b/>
        </w:rPr>
      </w:pPr>
      <w:r w:rsidRPr="0001374D">
        <w:rPr>
          <w:b/>
        </w:rPr>
        <w:t>The 17</w:t>
      </w:r>
      <w:r w:rsidRPr="0001374D">
        <w:rPr>
          <w:b/>
          <w:vertAlign w:val="superscript"/>
        </w:rPr>
        <w:t>th</w:t>
      </w:r>
      <w:r w:rsidRPr="0001374D">
        <w:rPr>
          <w:b/>
        </w:rPr>
        <w:t xml:space="preserve"> Century Open Notes</w:t>
      </w:r>
      <w:r>
        <w:rPr>
          <w:b/>
        </w:rPr>
        <w:t xml:space="preserve"> (1625-1700)</w:t>
      </w:r>
    </w:p>
    <w:p w:rsidR="0001374D" w:rsidRDefault="0001374D">
      <w:pPr>
        <w:rPr>
          <w:b/>
        </w:rPr>
      </w:pPr>
    </w:p>
    <w:p w:rsidR="0001374D" w:rsidRPr="0001374D" w:rsidRDefault="0001374D">
      <w:pPr>
        <w:rPr>
          <w:b/>
        </w:rPr>
      </w:pPr>
      <w:r w:rsidRPr="0001374D">
        <w:rPr>
          <w:b/>
        </w:rPr>
        <w:t>Timeline: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Charles I becomes king in 1625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Civil War in England in 1642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Charles I is beheaded in 1649; Oliver Cromwell becomes Lord Protector of the England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1650: tea is first drunk in England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Oliver Cromwell dissolves Parliament, prohibits Anglican services (1655)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Cromwell dies in 1658 and his son Richard succeeds him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1660 ends the Protectorate and Charles II is restored to the throne in 1661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Isaac Newton experiments on gravity in 1665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1666 marks the Great Fire of London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1685:  Charles II dies and James II succeeds his brother</w:t>
      </w:r>
    </w:p>
    <w:p w:rsidR="0001374D" w:rsidRDefault="0001374D" w:rsidP="0001374D">
      <w:pPr>
        <w:pStyle w:val="ListParagraph"/>
        <w:numPr>
          <w:ilvl w:val="0"/>
          <w:numId w:val="1"/>
        </w:numPr>
      </w:pPr>
      <w:r>
        <w:t>1688:  Glorious Revolution—overthrow of James II and accession of William and Mary</w:t>
      </w:r>
    </w:p>
    <w:p w:rsidR="0001374D" w:rsidRDefault="0001374D" w:rsidP="0001374D"/>
    <w:p w:rsidR="0001374D" w:rsidRPr="0001374D" w:rsidRDefault="0001374D" w:rsidP="0001374D">
      <w:pPr>
        <w:rPr>
          <w:b/>
        </w:rPr>
      </w:pPr>
      <w:r w:rsidRPr="0001374D">
        <w:rPr>
          <w:b/>
        </w:rPr>
        <w:t>Political and Religious Upheavals:</w:t>
      </w:r>
    </w:p>
    <w:p w:rsidR="0001374D" w:rsidRDefault="004F4006" w:rsidP="0001374D">
      <w:pPr>
        <w:pStyle w:val="ListParagraph"/>
        <w:numPr>
          <w:ilvl w:val="0"/>
          <w:numId w:val="2"/>
        </w:numPr>
      </w:pPr>
      <w:r>
        <w:t>“divine right” is questioned</w:t>
      </w:r>
    </w:p>
    <w:p w:rsidR="004F4006" w:rsidRDefault="004F4006" w:rsidP="0001374D">
      <w:pPr>
        <w:pStyle w:val="ListParagraph"/>
        <w:numPr>
          <w:ilvl w:val="0"/>
          <w:numId w:val="2"/>
        </w:numPr>
      </w:pPr>
      <w:r>
        <w:t>Charles I’s insistence on divine right alienated Parliament (who had a large Puritan faction); he often ignored Parliament altogether</w:t>
      </w:r>
    </w:p>
    <w:p w:rsidR="004F4006" w:rsidRDefault="004F4006" w:rsidP="0001374D">
      <w:pPr>
        <w:pStyle w:val="ListParagraph"/>
        <w:numPr>
          <w:ilvl w:val="0"/>
          <w:numId w:val="2"/>
        </w:numPr>
      </w:pPr>
      <w:r>
        <w:t>Civil War broke out between the king’s supporters called the "royalists” or “cavaliers” and the Parliamentar</w:t>
      </w:r>
      <w:r w:rsidR="003075C6">
        <w:t>y forces called the “roundheads</w:t>
      </w:r>
      <w:r>
        <w:t>”</w:t>
      </w:r>
    </w:p>
    <w:p w:rsidR="004F4006" w:rsidRDefault="004F4006" w:rsidP="0001374D">
      <w:pPr>
        <w:pStyle w:val="ListParagraph"/>
        <w:numPr>
          <w:ilvl w:val="0"/>
          <w:numId w:val="2"/>
        </w:numPr>
      </w:pPr>
      <w:r>
        <w:t>Oliver Cromwell (a Puritan member of Parliament) brought victory to the roundheads and ended the monarchy in 1649—they beheaded the king</w:t>
      </w:r>
    </w:p>
    <w:p w:rsidR="004F4006" w:rsidRDefault="004F4006" w:rsidP="0001374D">
      <w:pPr>
        <w:pStyle w:val="ListParagraph"/>
        <w:numPr>
          <w:ilvl w:val="0"/>
          <w:numId w:val="2"/>
        </w:numPr>
      </w:pPr>
      <w:r>
        <w:t>Cromwell was essentially a dictator, though (a firm, moralist and Puritan)</w:t>
      </w:r>
    </w:p>
    <w:p w:rsidR="004F4006" w:rsidRDefault="004F4006" w:rsidP="0001374D">
      <w:pPr>
        <w:pStyle w:val="ListParagraph"/>
        <w:numPr>
          <w:ilvl w:val="0"/>
          <w:numId w:val="2"/>
        </w:numPr>
      </w:pPr>
      <w:r>
        <w:t xml:space="preserve">England’s first non-royal ruler—known as Lord Protector of the Commonwealth; ruled for 9 violent years </w:t>
      </w:r>
    </w:p>
    <w:p w:rsidR="004F4006" w:rsidRDefault="004F4006" w:rsidP="0001374D">
      <w:pPr>
        <w:pStyle w:val="ListParagraph"/>
        <w:numPr>
          <w:ilvl w:val="0"/>
          <w:numId w:val="2"/>
        </w:numPr>
      </w:pPr>
      <w:r>
        <w:t>After his son Richard’s rule (which failed), the Stuart king, Charles II, was restored to the throne—this period is often called “The Restoration.”</w:t>
      </w:r>
    </w:p>
    <w:p w:rsidR="004F4006" w:rsidRDefault="004F4006" w:rsidP="0001374D">
      <w:pPr>
        <w:pStyle w:val="ListParagraph"/>
        <w:numPr>
          <w:ilvl w:val="0"/>
          <w:numId w:val="2"/>
        </w:numPr>
      </w:pPr>
      <w:r>
        <w:t>James II (Charles II’s son) rule was too harsh and he was removed in a nonviolent revolution where h</w:t>
      </w:r>
      <w:r w:rsidR="003075C6">
        <w:t>e fled into exile and his daughter, Mary, and her Dutch husband, Prince William of Orange, were offered the British throne</w:t>
      </w:r>
    </w:p>
    <w:p w:rsidR="003075C6" w:rsidRDefault="003075C6" w:rsidP="003075C6">
      <w:r>
        <w:rPr>
          <w:b/>
        </w:rPr>
        <w:t>Life:</w:t>
      </w:r>
    </w:p>
    <w:p w:rsidR="003075C6" w:rsidRDefault="003075C6" w:rsidP="003075C6">
      <w:pPr>
        <w:pStyle w:val="ListParagraph"/>
        <w:numPr>
          <w:ilvl w:val="0"/>
          <w:numId w:val="3"/>
        </w:numPr>
      </w:pPr>
      <w:r>
        <w:t>London grows to 600,000 occupants</w:t>
      </w:r>
    </w:p>
    <w:p w:rsidR="003075C6" w:rsidRDefault="003075C6" w:rsidP="003075C6">
      <w:pPr>
        <w:pStyle w:val="ListParagraph"/>
        <w:numPr>
          <w:ilvl w:val="0"/>
          <w:numId w:val="3"/>
        </w:numPr>
      </w:pPr>
      <w:r>
        <w:t>1665:  the Great Plague sweeps London, leaving 68,000 dead</w:t>
      </w:r>
    </w:p>
    <w:p w:rsidR="003075C6" w:rsidRDefault="003075C6" w:rsidP="003075C6">
      <w:pPr>
        <w:pStyle w:val="ListParagraph"/>
        <w:numPr>
          <w:ilvl w:val="0"/>
          <w:numId w:val="3"/>
        </w:numPr>
      </w:pPr>
      <w:r>
        <w:t>1666:  the Great Fire consumes 13,200 houses, 400 streets, and 90 of London’s 101 churches</w:t>
      </w:r>
    </w:p>
    <w:p w:rsidR="003075C6" w:rsidRDefault="003075C6" w:rsidP="003075C6">
      <w:pPr>
        <w:pStyle w:val="ListParagraph"/>
        <w:numPr>
          <w:ilvl w:val="0"/>
          <w:numId w:val="3"/>
        </w:numPr>
      </w:pPr>
      <w:r>
        <w:t>much growth in the textile industry (child labor being a large part if you were poor)</w:t>
      </w:r>
    </w:p>
    <w:p w:rsidR="003075C6" w:rsidRDefault="003075C6" w:rsidP="003075C6">
      <w:pPr>
        <w:pStyle w:val="ListParagraph"/>
        <w:numPr>
          <w:ilvl w:val="0"/>
          <w:numId w:val="3"/>
        </w:numPr>
      </w:pPr>
      <w:r>
        <w:t>rich family’s children often could read, write, and translate both Latin and Greek by age 5</w:t>
      </w:r>
    </w:p>
    <w:p w:rsidR="003075C6" w:rsidRDefault="003075C6" w:rsidP="003075C6">
      <w:r>
        <w:rPr>
          <w:b/>
        </w:rPr>
        <w:lastRenderedPageBreak/>
        <w:t>Literature:</w:t>
      </w:r>
    </w:p>
    <w:p w:rsidR="003075C6" w:rsidRDefault="003075C6" w:rsidP="003075C6">
      <w:pPr>
        <w:pStyle w:val="ListParagraph"/>
        <w:numPr>
          <w:ilvl w:val="0"/>
          <w:numId w:val="4"/>
        </w:numPr>
      </w:pPr>
      <w:r>
        <w:t>Poetry dominates the early literature of the century</w:t>
      </w:r>
    </w:p>
    <w:p w:rsidR="003075C6" w:rsidRDefault="003075C6" w:rsidP="003075C6">
      <w:pPr>
        <w:pStyle w:val="ListParagraph"/>
        <w:numPr>
          <w:ilvl w:val="0"/>
          <w:numId w:val="4"/>
        </w:numPr>
      </w:pPr>
      <w:r>
        <w:rPr>
          <w:i/>
        </w:rPr>
        <w:t>Metaphysical poetry</w:t>
      </w:r>
      <w:r>
        <w:t xml:space="preserve"> (led by John Donne) is a complex, highly intellectual verse filled with intricate and far-fetched metaphors</w:t>
      </w:r>
    </w:p>
    <w:p w:rsidR="003075C6" w:rsidRDefault="003075C6" w:rsidP="003075C6">
      <w:pPr>
        <w:pStyle w:val="ListParagraph"/>
        <w:numPr>
          <w:ilvl w:val="0"/>
          <w:numId w:val="4"/>
        </w:numPr>
      </w:pPr>
      <w:r>
        <w:t xml:space="preserve">John Milton writes </w:t>
      </w:r>
      <w:r>
        <w:rPr>
          <w:i/>
        </w:rPr>
        <w:t>Paradise Lost</w:t>
      </w:r>
      <w:r>
        <w:t>, a work of over 10,000 lines</w:t>
      </w:r>
    </w:p>
    <w:p w:rsidR="003075C6" w:rsidRDefault="003075C6" w:rsidP="003075C6">
      <w:pPr>
        <w:pStyle w:val="ListParagraph"/>
        <w:numPr>
          <w:ilvl w:val="0"/>
          <w:numId w:val="4"/>
        </w:numPr>
      </w:pPr>
      <w:r>
        <w:t xml:space="preserve">John Bunyan writes </w:t>
      </w:r>
      <w:r>
        <w:rPr>
          <w:i/>
        </w:rPr>
        <w:t>The Pilgrim’s Progress</w:t>
      </w:r>
      <w:r>
        <w:t xml:space="preserve"> (long, prose work with imaginary characters)</w:t>
      </w:r>
    </w:p>
    <w:p w:rsidR="00900EC3" w:rsidRPr="003075C6" w:rsidRDefault="003075C6" w:rsidP="003075C6">
      <w:pPr>
        <w:pStyle w:val="ListParagraph"/>
        <w:numPr>
          <w:ilvl w:val="0"/>
          <w:numId w:val="4"/>
        </w:numPr>
      </w:pPr>
      <w:r>
        <w:t>Izaak Walton wrote a fantastic manual on fishing</w:t>
      </w:r>
      <w:r w:rsidR="00900EC3">
        <w:t xml:space="preserve"> called </w:t>
      </w:r>
      <w:r w:rsidR="00900EC3">
        <w:rPr>
          <w:i/>
        </w:rPr>
        <w:t>The Compleat Angler</w:t>
      </w:r>
      <w:bookmarkStart w:id="0" w:name="_GoBack"/>
      <w:bookmarkEnd w:id="0"/>
    </w:p>
    <w:sectPr w:rsidR="00900EC3" w:rsidRPr="003075C6" w:rsidSect="00DF5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455"/>
    <w:multiLevelType w:val="hybridMultilevel"/>
    <w:tmpl w:val="69B0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26B8F"/>
    <w:multiLevelType w:val="hybridMultilevel"/>
    <w:tmpl w:val="5344B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4A16E8"/>
    <w:multiLevelType w:val="hybridMultilevel"/>
    <w:tmpl w:val="E3523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D7EC0"/>
    <w:multiLevelType w:val="hybridMultilevel"/>
    <w:tmpl w:val="BD248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6833E3"/>
    <w:multiLevelType w:val="hybridMultilevel"/>
    <w:tmpl w:val="9628E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4D"/>
    <w:rsid w:val="0001374D"/>
    <w:rsid w:val="003075C6"/>
    <w:rsid w:val="003E5CA8"/>
    <w:rsid w:val="004F4006"/>
    <w:rsid w:val="00900EC3"/>
    <w:rsid w:val="00C945C9"/>
    <w:rsid w:val="00D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9B29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Macintosh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Hetrick</dc:creator>
  <cp:keywords/>
  <dc:description/>
  <cp:lastModifiedBy>William Hetrick</cp:lastModifiedBy>
  <cp:revision>2</cp:revision>
  <cp:lastPrinted>2014-03-27T17:17:00Z</cp:lastPrinted>
  <dcterms:created xsi:type="dcterms:W3CDTF">2014-03-27T17:17:00Z</dcterms:created>
  <dcterms:modified xsi:type="dcterms:W3CDTF">2014-03-27T17:17:00Z</dcterms:modified>
</cp:coreProperties>
</file>